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5734" w:type="dxa"/>
        <w:tblInd w:w="137" w:type="dxa"/>
        <w:tblLook w:val="04A0" w:firstRow="1" w:lastRow="0" w:firstColumn="1" w:lastColumn="0" w:noHBand="0" w:noVBand="1"/>
      </w:tblPr>
      <w:tblGrid>
        <w:gridCol w:w="1439"/>
        <w:gridCol w:w="264"/>
        <w:gridCol w:w="3258"/>
        <w:gridCol w:w="5387"/>
        <w:gridCol w:w="5386"/>
      </w:tblGrid>
      <w:tr w:rsidR="003137A8" w:rsidRPr="00383D6E" w:rsidTr="004F4E79">
        <w:trPr>
          <w:trHeight w:val="665"/>
          <w:tblHeader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SmallGap" w:sz="4" w:space="0" w:color="FFFFFF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E777F" w:rsidRPr="00383D6E" w:rsidRDefault="002E777F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383D6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Intitulés épreuves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SmallGap" w:sz="4" w:space="0" w:color="FFFFFF"/>
              <w:right w:val="single" w:sz="4" w:space="0" w:color="FFFFFF" w:themeColor="background1"/>
            </w:tcBorders>
            <w:shd w:val="clear" w:color="auto" w:fill="FFFFFF" w:themeFill="background1"/>
          </w:tcPr>
          <w:p w:rsidR="002E777F" w:rsidRPr="00560757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8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79646" w:themeFill="accent6"/>
            <w:vAlign w:val="center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EP1 : RECEPTION ET SUIVI DES COMMANDES</w:t>
            </w:r>
          </w:p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BLOC 1 - COEF : 3</w:t>
            </w:r>
          </w:p>
        </w:tc>
        <w:tc>
          <w:tcPr>
            <w:tcW w:w="53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50"/>
            <w:vAlign w:val="center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EP2 : METTRE EN VALEUR ET APPROVISIONNER</w:t>
            </w:r>
          </w:p>
          <w:p w:rsidR="002E777F" w:rsidRPr="0075003A" w:rsidRDefault="00AC7A67" w:rsidP="009F0488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BLOC 2 - COEF.5</w:t>
            </w:r>
          </w:p>
        </w:tc>
        <w:tc>
          <w:tcPr>
            <w:tcW w:w="53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F497A" w:themeFill="accent4" w:themeFillShade="BF"/>
          </w:tcPr>
          <w:p w:rsidR="002E777F" w:rsidRPr="0075003A" w:rsidRDefault="002E777F" w:rsidP="009F0488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EP3</w:t>
            </w:r>
            <w:r w:rsidR="00D73326"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 : CONSEILLER ET ACCOMPAGNER LE CLIENT DANS SON PARCOURS D’ACHAT</w:t>
            </w:r>
          </w:p>
          <w:p w:rsidR="002E777F" w:rsidRPr="0075003A" w:rsidRDefault="002E777F" w:rsidP="00D7332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BLOC 3 </w:t>
            </w:r>
            <w:r w:rsidR="00D73326" w:rsidRPr="0075003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– COEF 6</w:t>
            </w:r>
          </w:p>
        </w:tc>
      </w:tr>
      <w:tr w:rsidR="002F748F" w:rsidRPr="00EB56F3" w:rsidTr="003731A1">
        <w:trPr>
          <w:trHeight w:val="1294"/>
        </w:trPr>
        <w:tc>
          <w:tcPr>
            <w:tcW w:w="1439" w:type="dxa"/>
            <w:tcBorders>
              <w:top w:val="dashSmallGap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2F748F" w:rsidRPr="005D59C2" w:rsidRDefault="002F748F" w:rsidP="005D59C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Contenu épreuves</w:t>
            </w:r>
          </w:p>
        </w:tc>
        <w:tc>
          <w:tcPr>
            <w:tcW w:w="264" w:type="dxa"/>
            <w:tcBorders>
              <w:top w:val="dashSmallGap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2F748F" w:rsidRPr="00560757" w:rsidRDefault="002F748F" w:rsidP="001915BD">
            <w:pPr>
              <w:jc w:val="center"/>
              <w:rPr>
                <w:rFonts w:ascii="Arial" w:hAnsi="Arial" w:cs="Arial"/>
                <w:color w:val="000000" w:themeColor="text1"/>
                <w:sz w:val="8"/>
                <w:szCs w:val="20"/>
              </w:rPr>
            </w:pPr>
          </w:p>
        </w:tc>
        <w:tc>
          <w:tcPr>
            <w:tcW w:w="864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083C43" w:rsidRPr="00812F4E" w:rsidRDefault="007E0D70" w:rsidP="00083C43">
            <w:pPr>
              <w:jc w:val="both"/>
              <w:rPr>
                <w:rFonts w:ascii="Arial" w:eastAsia="Times New Roman" w:hAnsi="Arial" w:cs="Arial"/>
                <w:b/>
                <w:color w:val="auto"/>
                <w:sz w:val="20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0"/>
              </w:rPr>
              <w:t>Port</w:t>
            </w:r>
            <w:r w:rsidR="00314D9E">
              <w:rPr>
                <w:rFonts w:ascii="Arial" w:eastAsia="Times New Roman" w:hAnsi="Arial" w:cs="Arial"/>
                <w:b/>
                <w:color w:val="auto"/>
                <w:sz w:val="20"/>
              </w:rPr>
              <w:t>folio</w:t>
            </w:r>
            <w:r w:rsidR="00812F4E" w:rsidRPr="00812F4E">
              <w:rPr>
                <w:rFonts w:ascii="Arial" w:eastAsia="Times New Roman" w:hAnsi="Arial" w:cs="Arial"/>
                <w:b/>
                <w:color w:val="auto"/>
                <w:sz w:val="20"/>
              </w:rPr>
              <w:t xml:space="preserve"> : </w:t>
            </w:r>
            <w:r w:rsidR="00083C43" w:rsidRPr="00314D9E">
              <w:rPr>
                <w:rFonts w:ascii="Arial" w:eastAsia="Times New Roman" w:hAnsi="Arial" w:cs="Arial"/>
                <w:b/>
                <w:color w:val="auto"/>
                <w:sz w:val="20"/>
                <w:u w:val="single"/>
              </w:rPr>
              <w:t>4 fiches au minimum</w:t>
            </w:r>
            <w:r w:rsidR="00083C43" w:rsidRPr="00812F4E">
              <w:rPr>
                <w:rFonts w:ascii="Arial" w:eastAsia="Times New Roman" w:hAnsi="Arial" w:cs="Arial"/>
                <w:b/>
                <w:color w:val="auto"/>
                <w:sz w:val="20"/>
              </w:rPr>
              <w:t xml:space="preserve"> pour rendre compte des activités réalisées en entreprise, Ces fiches précisent l’activité et son contexte</w:t>
            </w:r>
          </w:p>
          <w:p w:rsidR="00083C43" w:rsidRPr="00B5500A" w:rsidRDefault="00083C43" w:rsidP="00660F1E">
            <w:pPr>
              <w:jc w:val="both"/>
              <w:rPr>
                <w:rFonts w:ascii="Arial" w:eastAsia="Times New Roman" w:hAnsi="Arial" w:cs="Arial"/>
                <w:bCs/>
                <w:color w:val="auto"/>
                <w:sz w:val="20"/>
              </w:rPr>
            </w:pPr>
          </w:p>
          <w:p w:rsidR="002F748F" w:rsidRPr="00812F4E" w:rsidRDefault="002F748F" w:rsidP="00660F1E">
            <w:pPr>
              <w:jc w:val="both"/>
              <w:rPr>
                <w:rFonts w:ascii="Arial" w:eastAsia="Times New Roman" w:hAnsi="Arial" w:cs="Arial"/>
                <w:b/>
                <w:color w:val="auto"/>
                <w:sz w:val="20"/>
                <w:u w:val="single"/>
              </w:rPr>
            </w:pPr>
            <w:r w:rsidRPr="00812F4E">
              <w:rPr>
                <w:rFonts w:ascii="Arial" w:eastAsia="Times New Roman" w:hAnsi="Arial" w:cs="Arial"/>
                <w:b/>
                <w:bCs/>
                <w:color w:val="auto"/>
                <w:sz w:val="20"/>
                <w:u w:val="single"/>
              </w:rPr>
              <w:t xml:space="preserve">Objectifs du portfolio : </w:t>
            </w:r>
          </w:p>
          <w:p w:rsidR="002F748F" w:rsidRPr="00B5500A" w:rsidRDefault="002F748F" w:rsidP="00660F1E">
            <w:p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• Rendre compte des activités exercées en entreprise ;</w:t>
            </w:r>
          </w:p>
          <w:p w:rsidR="002F748F" w:rsidRPr="00B5500A" w:rsidRDefault="002F748F" w:rsidP="00660F1E">
            <w:p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 xml:space="preserve">• Mettre en évidence l’analyse réalisée par le candidat sur ses activités. </w:t>
            </w:r>
          </w:p>
          <w:p w:rsidR="002F748F" w:rsidRPr="00B5500A" w:rsidRDefault="002F748F" w:rsidP="00083C43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F497A" w:themeFill="accent4" w:themeFillShade="BF"/>
            <w:vAlign w:val="center"/>
          </w:tcPr>
          <w:p w:rsidR="002F748F" w:rsidRPr="00B5500A" w:rsidRDefault="002F748F" w:rsidP="0075003A">
            <w:pPr>
              <w:rPr>
                <w:rFonts w:ascii="Arial" w:hAnsi="Arial" w:cs="Arial"/>
                <w:color w:val="auto"/>
                <w:sz w:val="12"/>
                <w:szCs w:val="20"/>
              </w:rPr>
            </w:pPr>
            <w:bookmarkStart w:id="0" w:name="_GoBack"/>
            <w:bookmarkEnd w:id="0"/>
          </w:p>
        </w:tc>
      </w:tr>
      <w:tr w:rsidR="00660F1E" w:rsidTr="004F4E79">
        <w:trPr>
          <w:trHeight w:val="466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660F1E" w:rsidRPr="005D59C2" w:rsidRDefault="00660F1E" w:rsidP="005D59C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Forme de l’épreuve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660F1E" w:rsidRPr="00560757" w:rsidRDefault="00660F1E" w:rsidP="005D59C2">
            <w:pPr>
              <w:jc w:val="center"/>
              <w:rPr>
                <w:rFonts w:ascii="Arial" w:hAnsi="Arial" w:cs="Arial"/>
                <w:b/>
                <w:color w:val="auto"/>
                <w:sz w:val="8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660F1E" w:rsidRDefault="002F748F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En entreprise - </w:t>
            </w:r>
            <w:r w:rsidR="00660F1E"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>Oral 20 mn</w:t>
            </w:r>
          </w:p>
          <w:p w:rsidR="002C1B00" w:rsidRPr="002C1B00" w:rsidRDefault="002C1B00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083C43" w:rsidRPr="00B5500A" w:rsidRDefault="00083C43" w:rsidP="00083C43">
            <w:p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2C1B00">
              <w:rPr>
                <w:rFonts w:ascii="Arial" w:eastAsia="Times New Roman" w:hAnsi="Arial" w:cs="Arial"/>
                <w:b/>
                <w:color w:val="auto"/>
                <w:sz w:val="20"/>
              </w:rPr>
              <w:t>Questionnement du candidat</w:t>
            </w: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 xml:space="preserve"> pour :</w:t>
            </w:r>
          </w:p>
          <w:p w:rsidR="00083C43" w:rsidRPr="00B5500A" w:rsidRDefault="00083C43" w:rsidP="00083C43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Faire expliciter, dans son environnement professionnel, les activités réalisées</w:t>
            </w:r>
          </w:p>
          <w:p w:rsidR="00083C43" w:rsidRPr="00B5500A" w:rsidRDefault="00083C43" w:rsidP="00083C43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Faire démontrer de la maîtrise des compétences présentées dans le portfolio.</w:t>
            </w:r>
          </w:p>
        </w:tc>
        <w:tc>
          <w:tcPr>
            <w:tcW w:w="53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2F748F" w:rsidRPr="002C1B00" w:rsidRDefault="002F748F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En entreprise – </w:t>
            </w:r>
          </w:p>
          <w:p w:rsidR="00660F1E" w:rsidRDefault="00660F1E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>Ponctuel pratique et oral 45 mn</w:t>
            </w:r>
          </w:p>
          <w:p w:rsidR="002C1B00" w:rsidRPr="002C1B00" w:rsidRDefault="002C1B00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083C43" w:rsidRPr="00B5500A" w:rsidRDefault="00083C43" w:rsidP="00083C43">
            <w:p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 xml:space="preserve">- </w:t>
            </w:r>
            <w:r w:rsidRPr="002C1B00">
              <w:rPr>
                <w:rFonts w:ascii="Arial" w:eastAsia="Times New Roman" w:hAnsi="Arial" w:cs="Arial"/>
                <w:b/>
                <w:color w:val="auto"/>
                <w:sz w:val="20"/>
              </w:rPr>
              <w:t>Première phase</w:t>
            </w:r>
            <w:r w:rsidR="00C125F9">
              <w:rPr>
                <w:rFonts w:ascii="Arial" w:eastAsia="Times New Roman" w:hAnsi="Arial" w:cs="Arial"/>
                <w:b/>
                <w:color w:val="auto"/>
                <w:sz w:val="20"/>
              </w:rPr>
              <w:t> - observation</w:t>
            </w:r>
            <w:r w:rsidRPr="002C1B00">
              <w:rPr>
                <w:rFonts w:ascii="Arial" w:eastAsia="Times New Roman" w:hAnsi="Arial" w:cs="Arial"/>
                <w:b/>
                <w:color w:val="auto"/>
                <w:sz w:val="20"/>
              </w:rPr>
              <w:t xml:space="preserve"> (30 minutes maximum</w:t>
            </w: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)</w:t>
            </w:r>
            <w:r w:rsidRPr="00B5500A">
              <w:rPr>
                <w:rFonts w:ascii="Arial" w:eastAsia="Times New Roman" w:hAnsi="Arial" w:cs="Arial"/>
                <w:bCs/>
                <w:color w:val="auto"/>
                <w:sz w:val="20"/>
              </w:rPr>
              <w:t>. Evaluation du degré d’acquisition des compétences mises en œuvre par le candidat.</w:t>
            </w:r>
          </w:p>
          <w:p w:rsidR="00083C43" w:rsidRPr="00B5500A" w:rsidRDefault="00083C43" w:rsidP="00083C43">
            <w:pPr>
              <w:jc w:val="both"/>
              <w:rPr>
                <w:rFonts w:ascii="Arial" w:eastAsia="Times New Roman" w:hAnsi="Arial" w:cs="Arial"/>
                <w:bCs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bCs/>
                <w:color w:val="auto"/>
                <w:sz w:val="20"/>
              </w:rPr>
              <w:t xml:space="preserve">- </w:t>
            </w:r>
            <w:r w:rsidRPr="002C1B00">
              <w:rPr>
                <w:rFonts w:ascii="Arial" w:eastAsia="Times New Roman" w:hAnsi="Arial" w:cs="Arial"/>
                <w:b/>
                <w:bCs/>
                <w:color w:val="auto"/>
                <w:sz w:val="20"/>
              </w:rPr>
              <w:t>Deuxième phase</w:t>
            </w:r>
            <w:r w:rsidR="00C125F9">
              <w:rPr>
                <w:rFonts w:ascii="Arial" w:eastAsia="Times New Roman" w:hAnsi="Arial" w:cs="Arial"/>
                <w:b/>
                <w:bCs/>
                <w:color w:val="auto"/>
                <w:sz w:val="20"/>
              </w:rPr>
              <w:t xml:space="preserve"> - entretien</w:t>
            </w:r>
            <w:r w:rsidRPr="002C1B00">
              <w:rPr>
                <w:rFonts w:ascii="Arial" w:eastAsia="Times New Roman" w:hAnsi="Arial" w:cs="Arial"/>
                <w:b/>
                <w:bCs/>
                <w:color w:val="auto"/>
                <w:sz w:val="20"/>
              </w:rPr>
              <w:t xml:space="preserve"> (15 minutes maximum),</w:t>
            </w:r>
            <w:r w:rsidRPr="00B5500A">
              <w:rPr>
                <w:rFonts w:ascii="Arial" w:eastAsia="Times New Roman" w:hAnsi="Arial" w:cs="Arial"/>
                <w:bCs/>
                <w:color w:val="auto"/>
                <w:sz w:val="20"/>
              </w:rPr>
              <w:t xml:space="preserve"> questionnement pour :</w:t>
            </w:r>
          </w:p>
          <w:p w:rsidR="00083C43" w:rsidRPr="00B5500A" w:rsidRDefault="00083C43" w:rsidP="00083C43">
            <w:pPr>
              <w:pStyle w:val="Paragraphedeliste"/>
              <w:numPr>
                <w:ilvl w:val="0"/>
                <w:numId w:val="22"/>
              </w:num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bCs/>
                <w:color w:val="auto"/>
                <w:sz w:val="20"/>
              </w:rPr>
              <w:t xml:space="preserve">Faire </w:t>
            </w: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expliciter les activités réalisées durant la partie pratique</w:t>
            </w:r>
          </w:p>
          <w:p w:rsidR="00083C43" w:rsidRPr="00B5500A" w:rsidRDefault="00083C43" w:rsidP="00083C43">
            <w:pPr>
              <w:pStyle w:val="Paragraphedeliste"/>
              <w:numPr>
                <w:ilvl w:val="0"/>
                <w:numId w:val="22"/>
              </w:num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Faire démontrer la maîtrise des compétences non mises en œuvre dans le cadre de la première phase et présentées dans le portfolio.</w:t>
            </w:r>
          </w:p>
          <w:p w:rsidR="00083C43" w:rsidRPr="00B5500A" w:rsidRDefault="00083C43" w:rsidP="0075003A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  <w:vAlign w:val="center"/>
          </w:tcPr>
          <w:p w:rsidR="00660F1E" w:rsidRDefault="00B5500A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En entreprise - </w:t>
            </w:r>
            <w:r w:rsidR="00660F1E" w:rsidRPr="002C1B00">
              <w:rPr>
                <w:rFonts w:ascii="Arial" w:hAnsi="Arial" w:cs="Arial"/>
                <w:b/>
                <w:color w:val="auto"/>
                <w:sz w:val="20"/>
                <w:szCs w:val="20"/>
              </w:rPr>
              <w:t>Ponctuel pratique et oral 35 mn</w:t>
            </w:r>
          </w:p>
          <w:p w:rsidR="002C1B00" w:rsidRPr="002C1B00" w:rsidRDefault="002C1B00" w:rsidP="0075003A">
            <w:pPr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:rsidR="00B5500A" w:rsidRPr="002C1B00" w:rsidRDefault="00B5500A" w:rsidP="002C1B00">
            <w:pPr>
              <w:pStyle w:val="Paragraphedeliste"/>
              <w:numPr>
                <w:ilvl w:val="0"/>
                <w:numId w:val="21"/>
              </w:numPr>
              <w:ind w:left="32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12F4E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Première phase</w:t>
            </w:r>
            <w:r w:rsidR="00C125F9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 – observation et ou simulation</w:t>
            </w:r>
            <w:r w:rsidRPr="00812F4E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 (15 minutes maximum),</w:t>
            </w:r>
            <w:r w:rsidRPr="002C1B00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 xml:space="preserve"> </w:t>
            </w:r>
            <w:r w:rsidRPr="002C1B00">
              <w:rPr>
                <w:rFonts w:ascii="Arial" w:hAnsi="Arial" w:cs="Arial"/>
                <w:color w:val="auto"/>
                <w:sz w:val="20"/>
                <w:szCs w:val="20"/>
              </w:rPr>
              <w:t>= phase d’observation et / ou de simulation</w:t>
            </w:r>
          </w:p>
          <w:p w:rsidR="00B5500A" w:rsidRPr="002C1B00" w:rsidRDefault="00B5500A" w:rsidP="002C1B00">
            <w:pPr>
              <w:pStyle w:val="Paragraphedeliste"/>
              <w:numPr>
                <w:ilvl w:val="0"/>
                <w:numId w:val="21"/>
              </w:numPr>
              <w:ind w:left="320"/>
              <w:jc w:val="both"/>
              <w:rPr>
                <w:rFonts w:ascii="Arial" w:eastAsia="Times New Roman" w:hAnsi="Arial" w:cs="Arial"/>
                <w:bCs/>
                <w:color w:val="auto"/>
                <w:sz w:val="20"/>
              </w:rPr>
            </w:pPr>
            <w:r w:rsidRPr="00812F4E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Deuxième phase </w:t>
            </w:r>
            <w:r w:rsidR="00C125F9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 xml:space="preserve">– entretien </w:t>
            </w:r>
            <w:r w:rsidRPr="00812F4E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t>(20 minutes maximum)</w:t>
            </w:r>
            <w:r w:rsidRPr="00812F4E">
              <w:rPr>
                <w:rFonts w:ascii="Arial" w:eastAsia="Times New Roman" w:hAnsi="Arial" w:cs="Arial"/>
                <w:b/>
                <w:bCs/>
                <w:color w:val="auto"/>
              </w:rPr>
              <w:t xml:space="preserve"> </w:t>
            </w:r>
            <w:r w:rsidRPr="002C1B00">
              <w:rPr>
                <w:rFonts w:ascii="Arial" w:eastAsia="Times New Roman" w:hAnsi="Arial" w:cs="Arial"/>
                <w:bCs/>
                <w:color w:val="auto"/>
              </w:rPr>
              <w:t>=</w:t>
            </w:r>
            <w:r w:rsidRPr="002C1B00">
              <w:rPr>
                <w:rFonts w:ascii="Arial" w:hAnsi="Arial" w:cs="Arial"/>
                <w:color w:val="auto"/>
                <w:sz w:val="20"/>
                <w:szCs w:val="20"/>
              </w:rPr>
              <w:t xml:space="preserve"> une phase d’entretien</w:t>
            </w:r>
            <w:r w:rsidRPr="002C1B00">
              <w:rPr>
                <w:rFonts w:ascii="Arial" w:eastAsia="Times New Roman" w:hAnsi="Arial" w:cs="Arial"/>
                <w:color w:val="auto"/>
              </w:rPr>
              <w:t xml:space="preserve"> = </w:t>
            </w:r>
            <w:r w:rsidRPr="002C1B00">
              <w:rPr>
                <w:rFonts w:ascii="Arial" w:eastAsia="Times New Roman" w:hAnsi="Arial" w:cs="Arial"/>
                <w:bCs/>
                <w:color w:val="auto"/>
                <w:sz w:val="20"/>
              </w:rPr>
              <w:t>questionnement pour :</w:t>
            </w:r>
          </w:p>
          <w:p w:rsidR="00B5500A" w:rsidRPr="00B5500A" w:rsidRDefault="00B5500A" w:rsidP="00B5500A">
            <w:pPr>
              <w:pStyle w:val="Paragraphedeliste"/>
              <w:numPr>
                <w:ilvl w:val="0"/>
                <w:numId w:val="22"/>
              </w:num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bCs/>
                <w:color w:val="auto"/>
                <w:sz w:val="20"/>
              </w:rPr>
              <w:t xml:space="preserve">Faire </w:t>
            </w: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expliciter les activités réalisées durant la partie pratique</w:t>
            </w:r>
          </w:p>
          <w:p w:rsidR="00B5500A" w:rsidRPr="00B5500A" w:rsidRDefault="00B5500A" w:rsidP="00B5500A">
            <w:pPr>
              <w:pStyle w:val="Paragraphedeliste"/>
              <w:numPr>
                <w:ilvl w:val="0"/>
                <w:numId w:val="22"/>
              </w:numPr>
              <w:jc w:val="both"/>
              <w:rPr>
                <w:rFonts w:ascii="Arial" w:eastAsia="Times New Roman" w:hAnsi="Arial" w:cs="Arial"/>
                <w:color w:val="auto"/>
                <w:sz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</w:rPr>
              <w:t>Faire démontrer la maîtrise des compétences non mises en œuvre dans le cadre de la première phase.</w:t>
            </w:r>
          </w:p>
          <w:p w:rsidR="00B5500A" w:rsidRPr="00B5500A" w:rsidRDefault="00B5500A" w:rsidP="00B5500A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5500A" w:rsidRPr="00B5500A" w:rsidRDefault="00B5500A" w:rsidP="00B5500A">
            <w:p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5500A" w:rsidTr="00314D9E">
        <w:trPr>
          <w:trHeight w:val="462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B5500A" w:rsidRPr="005D59C2" w:rsidRDefault="00B5500A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Composition du jury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B5500A" w:rsidRPr="00560757" w:rsidRDefault="00B5500A" w:rsidP="002E777F">
            <w:pPr>
              <w:jc w:val="center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6D9F1" w:themeFill="text2" w:themeFillTint="33"/>
            <w:vAlign w:val="center"/>
          </w:tcPr>
          <w:p w:rsidR="00B5500A" w:rsidRPr="00B5500A" w:rsidRDefault="00B5500A" w:rsidP="00AC7A67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5500A">
              <w:rPr>
                <w:rFonts w:ascii="Arial" w:eastAsia="Times New Roman" w:hAnsi="Arial" w:cs="Arial"/>
                <w:color w:val="auto"/>
                <w:sz w:val="20"/>
                <w:szCs w:val="20"/>
              </w:rPr>
              <w:t>Professeur ou formateur d’économie-gestion et d’un professionnel</w:t>
            </w:r>
          </w:p>
        </w:tc>
      </w:tr>
      <w:tr w:rsidR="00B5500A" w:rsidRPr="00EB56F3" w:rsidTr="00314D9E">
        <w:trPr>
          <w:trHeight w:val="554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B5500A" w:rsidRPr="005D59C2" w:rsidRDefault="00B5500A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Période évaluation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B5500A" w:rsidRPr="00560757" w:rsidRDefault="00B5500A" w:rsidP="002E777F">
            <w:pPr>
              <w:jc w:val="center"/>
              <w:rPr>
                <w:rFonts w:ascii="Arial" w:hAnsi="Arial" w:cs="Arial"/>
                <w:b/>
                <w:color w:val="000000" w:themeColor="text1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6D9F1" w:themeFill="text2" w:themeFillTint="33"/>
            <w:vAlign w:val="center"/>
          </w:tcPr>
          <w:p w:rsidR="00B5500A" w:rsidRPr="00B5500A" w:rsidRDefault="00B5500A" w:rsidP="002E777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5500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 année de la classe de Terminale</w:t>
            </w:r>
          </w:p>
        </w:tc>
      </w:tr>
      <w:tr w:rsidR="00BB5E71" w:rsidRPr="00EB56F3" w:rsidTr="00DB40C0">
        <w:trPr>
          <w:trHeight w:val="426"/>
        </w:trPr>
        <w:tc>
          <w:tcPr>
            <w:tcW w:w="1439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BB5E71" w:rsidRPr="005D59C2" w:rsidRDefault="00BB5E71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Composition du dossier</w:t>
            </w:r>
          </w:p>
        </w:tc>
        <w:tc>
          <w:tcPr>
            <w:tcW w:w="26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BB5E71" w:rsidRPr="00560757" w:rsidRDefault="00BB5E71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864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C6D9F1" w:themeFill="text2" w:themeFillTint="33"/>
          </w:tcPr>
          <w:p w:rsidR="00BB5E71" w:rsidRPr="00314D9E" w:rsidRDefault="00BB5E71" w:rsidP="00314D9E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  <w:r w:rsidRPr="00314D9E">
              <w:rPr>
                <w:rFonts w:ascii="Arial" w:hAnsi="Arial" w:cs="Arial"/>
                <w:color w:val="auto"/>
                <w:sz w:val="18"/>
                <w:szCs w:val="20"/>
              </w:rPr>
              <w:t xml:space="preserve">Attestation sur la durée des périodes de formation, la nature de l’unité commerciale, le types d’activités réalisées authentifiées par le centre de formation </w:t>
            </w:r>
          </w:p>
          <w:p w:rsidR="00BB5E71" w:rsidRPr="00314D9E" w:rsidRDefault="00BB5E71" w:rsidP="00314D9E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proofErr w:type="gramStart"/>
            <w:r w:rsidRPr="00314D9E">
              <w:rPr>
                <w:rFonts w:ascii="Arial" w:hAnsi="Arial" w:cs="Arial"/>
                <w:b/>
                <w:color w:val="auto"/>
                <w:sz w:val="22"/>
                <w:szCs w:val="20"/>
              </w:rPr>
              <w:t>Ou</w:t>
            </w:r>
            <w:proofErr w:type="gramEnd"/>
          </w:p>
          <w:p w:rsidR="00BB5E71" w:rsidRDefault="00BB5E71" w:rsidP="00314D9E">
            <w:pPr>
              <w:pStyle w:val="Paragraphedeliste"/>
              <w:ind w:left="36"/>
              <w:jc w:val="both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Attestation relative à l’activité salariée du candidat dans un domaine professionnel correspondant aux finalités du CAP Equipier polyvalent du commerce</w:t>
            </w:r>
          </w:p>
          <w:p w:rsidR="00C125F9" w:rsidRDefault="00C125F9" w:rsidP="00BB5E71">
            <w:pPr>
              <w:pStyle w:val="Paragraphedeliste"/>
              <w:ind w:left="36"/>
              <w:jc w:val="center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</w:p>
          <w:p w:rsidR="00BB5E71" w:rsidRDefault="00BB5E71" w:rsidP="00BB5E71">
            <w:pPr>
              <w:pStyle w:val="Paragraphedeliste"/>
              <w:ind w:left="36"/>
              <w:jc w:val="center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r w:rsidRPr="00314D9E">
              <w:rPr>
                <w:rFonts w:ascii="Arial" w:hAnsi="Arial" w:cs="Arial"/>
                <w:b/>
                <w:color w:val="auto"/>
                <w:sz w:val="22"/>
                <w:szCs w:val="20"/>
              </w:rPr>
              <w:t>Et</w:t>
            </w:r>
            <w:r>
              <w:rPr>
                <w:rFonts w:ascii="Arial" w:hAnsi="Arial" w:cs="Arial"/>
                <w:b/>
                <w:color w:val="auto"/>
                <w:sz w:val="22"/>
                <w:szCs w:val="20"/>
              </w:rPr>
              <w:t xml:space="preserve"> le </w:t>
            </w:r>
            <w:r w:rsidRPr="00BB5E71">
              <w:rPr>
                <w:rFonts w:ascii="Arial" w:hAnsi="Arial" w:cs="Arial"/>
                <w:b/>
                <w:color w:val="auto"/>
                <w:sz w:val="22"/>
                <w:szCs w:val="20"/>
              </w:rPr>
              <w:t>Portfolio</w:t>
            </w:r>
            <w:r>
              <w:rPr>
                <w:rFonts w:ascii="Arial" w:hAnsi="Arial" w:cs="Arial"/>
                <w:b/>
                <w:color w:val="auto"/>
                <w:sz w:val="22"/>
                <w:szCs w:val="20"/>
              </w:rPr>
              <w:t xml:space="preserve"> partie EP1 partie EP2 </w:t>
            </w:r>
          </w:p>
          <w:p w:rsidR="00BB5E71" w:rsidRDefault="00BB5E71" w:rsidP="00BB5E71">
            <w:pPr>
              <w:pStyle w:val="Paragraphedeliste"/>
              <w:ind w:left="36"/>
              <w:jc w:val="center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</w:p>
          <w:p w:rsidR="00BB5E71" w:rsidRDefault="00BB5E71" w:rsidP="00BB5E71">
            <w:pPr>
              <w:pStyle w:val="Paragraphedeliste"/>
              <w:ind w:left="36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0"/>
              </w:rPr>
              <w:t>TRAITEMENT DES ANOMALIES</w:t>
            </w:r>
          </w:p>
          <w:p w:rsidR="00BB5E71" w:rsidRPr="00BB5E71" w:rsidRDefault="00BB5E71" w:rsidP="00BB5E71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BB5E71">
              <w:rPr>
                <w:rFonts w:ascii="Arial" w:hAnsi="Arial" w:cs="Arial"/>
                <w:color w:val="auto"/>
                <w:sz w:val="18"/>
                <w:szCs w:val="20"/>
              </w:rPr>
              <w:t xml:space="preserve">Partie administrative incomplète </w:t>
            </w:r>
            <w:r w:rsidRPr="00BB5E71">
              <w:sym w:font="Wingdings" w:char="F0E8"/>
            </w:r>
            <w:r w:rsidRPr="00BB5E71">
              <w:rPr>
                <w:rFonts w:ascii="Arial" w:hAnsi="Arial" w:cs="Arial"/>
                <w:color w:val="auto"/>
                <w:sz w:val="18"/>
                <w:szCs w:val="20"/>
              </w:rPr>
              <w:t xml:space="preserve"> dossier non valide à signaler au candidat dont le diplôme ne sera pas délivré</w:t>
            </w:r>
          </w:p>
          <w:p w:rsidR="00BB5E71" w:rsidRPr="00DA05D0" w:rsidRDefault="00DA05D0" w:rsidP="00BB5E71">
            <w:pPr>
              <w:pStyle w:val="Paragraphedeliste"/>
              <w:numPr>
                <w:ilvl w:val="0"/>
                <w:numId w:val="21"/>
              </w:numPr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Port</w:t>
            </w:r>
            <w:r w:rsidR="00BB5E71">
              <w:rPr>
                <w:rFonts w:ascii="Arial" w:hAnsi="Arial" w:cs="Arial"/>
                <w:color w:val="auto"/>
                <w:sz w:val="18"/>
                <w:szCs w:val="20"/>
              </w:rPr>
              <w:t xml:space="preserve">folio absent </w:t>
            </w:r>
            <w:r w:rsidR="00BB5E71" w:rsidRPr="00BB5E71">
              <w:rPr>
                <w:rFonts w:ascii="Arial" w:hAnsi="Arial" w:cs="Arial"/>
                <w:color w:val="auto"/>
                <w:sz w:val="18"/>
                <w:szCs w:val="20"/>
              </w:rPr>
              <w:sym w:font="Wingdings" w:char="F0E8"/>
            </w:r>
            <w:r w:rsidR="00BB5E71">
              <w:rPr>
                <w:rFonts w:ascii="Arial" w:hAnsi="Arial" w:cs="Arial"/>
                <w:color w:val="auto"/>
                <w:sz w:val="18"/>
                <w:szCs w:val="20"/>
              </w:rPr>
              <w:t xml:space="preserve"> candidat non interrogé et note zéro attribué</w:t>
            </w:r>
            <w:r w:rsidR="00C125F9">
              <w:rPr>
                <w:rFonts w:ascii="Arial" w:hAnsi="Arial" w:cs="Arial"/>
                <w:color w:val="auto"/>
                <w:sz w:val="18"/>
                <w:szCs w:val="20"/>
              </w:rPr>
              <w:t>e et signalée</w:t>
            </w:r>
            <w:r w:rsidR="00BB5E71">
              <w:rPr>
                <w:rFonts w:ascii="Arial" w:hAnsi="Arial" w:cs="Arial"/>
                <w:color w:val="auto"/>
                <w:sz w:val="18"/>
                <w:szCs w:val="20"/>
              </w:rPr>
              <w:t xml:space="preserve"> à l’élève</w:t>
            </w:r>
          </w:p>
          <w:p w:rsidR="00DA05D0" w:rsidRPr="00DA05D0" w:rsidRDefault="00DA05D0" w:rsidP="00DA05D0">
            <w:pPr>
              <w:ind w:left="28"/>
              <w:jc w:val="both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A05D0">
              <w:rPr>
                <w:rFonts w:ascii="Arial" w:hAnsi="Arial" w:cs="Arial"/>
                <w:color w:val="auto"/>
                <w:sz w:val="18"/>
                <w:szCs w:val="20"/>
              </w:rPr>
              <w:t>Le candidat est interrogé dans des conditions normales et information des réserves en fin d’interrogation. Les lacunes sont pénalisées dans les limites prévues par la grille d’aide à l’évaluation proposée par la circulaire nationale d’organisation</w:t>
            </w:r>
          </w:p>
          <w:p w:rsidR="00BB5E71" w:rsidRPr="005D59C2" w:rsidRDefault="00BB5E71" w:rsidP="00BB5E71">
            <w:pPr>
              <w:pStyle w:val="Paragraphedeliste"/>
              <w:ind w:left="36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C6D9F1" w:themeFill="text2" w:themeFillTint="33"/>
          </w:tcPr>
          <w:p w:rsidR="00C125F9" w:rsidRPr="00314D9E" w:rsidRDefault="00C125F9" w:rsidP="00C125F9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  <w:r w:rsidRPr="00314D9E">
              <w:rPr>
                <w:rFonts w:ascii="Arial" w:hAnsi="Arial" w:cs="Arial"/>
                <w:color w:val="auto"/>
                <w:sz w:val="18"/>
                <w:szCs w:val="20"/>
              </w:rPr>
              <w:t xml:space="preserve">Attestation sur la durée des périodes de formation, la nature de l’unité commerciale, le types d’activités réalisées authentifiées par le centre de formation </w:t>
            </w:r>
          </w:p>
          <w:p w:rsidR="00C125F9" w:rsidRPr="00314D9E" w:rsidRDefault="00C125F9" w:rsidP="00C125F9">
            <w:pPr>
              <w:jc w:val="center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proofErr w:type="gramStart"/>
            <w:r w:rsidRPr="00314D9E">
              <w:rPr>
                <w:rFonts w:ascii="Arial" w:hAnsi="Arial" w:cs="Arial"/>
                <w:b/>
                <w:color w:val="auto"/>
                <w:sz w:val="22"/>
                <w:szCs w:val="20"/>
              </w:rPr>
              <w:t>Ou</w:t>
            </w:r>
            <w:proofErr w:type="gramEnd"/>
          </w:p>
          <w:p w:rsidR="00C125F9" w:rsidRDefault="00C125F9" w:rsidP="00C125F9">
            <w:pPr>
              <w:pStyle w:val="Paragraphedeliste"/>
              <w:ind w:left="36"/>
              <w:jc w:val="both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Attestation relative à l’activité salariée du candidat dans un domaine professionnel correspondant aux finalités du CAP Equipier polyvalent du commerce</w:t>
            </w:r>
          </w:p>
          <w:p w:rsidR="00BB5E71" w:rsidRDefault="00BB5E71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  <w:p w:rsidR="00C125F9" w:rsidRDefault="00C125F9" w:rsidP="00C125F9">
            <w:pPr>
              <w:pStyle w:val="Paragraphedeliste"/>
              <w:ind w:left="36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</w:p>
          <w:p w:rsidR="00C125F9" w:rsidRDefault="00C125F9" w:rsidP="00C125F9">
            <w:pPr>
              <w:pStyle w:val="Paragraphedeliste"/>
              <w:ind w:left="36"/>
              <w:rPr>
                <w:rFonts w:ascii="Arial" w:hAnsi="Arial" w:cs="Arial"/>
                <w:b/>
                <w:color w:val="auto"/>
                <w:sz w:val="22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2"/>
                <w:szCs w:val="20"/>
              </w:rPr>
              <w:t>TRAITEMENT DES ANOMALIES</w:t>
            </w:r>
          </w:p>
          <w:p w:rsidR="00C125F9" w:rsidRPr="005D59C2" w:rsidRDefault="00C125F9" w:rsidP="00C125F9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Le candidat n’est pas interrogé, la note zéro attribuée et signalée à l’élève</w:t>
            </w:r>
          </w:p>
        </w:tc>
      </w:tr>
    </w:tbl>
    <w:p w:rsidR="004F4E79" w:rsidRDefault="004F4E79"/>
    <w:tbl>
      <w:tblPr>
        <w:tblStyle w:val="Grilledutableau"/>
        <w:tblW w:w="15734" w:type="dxa"/>
        <w:tblInd w:w="137" w:type="dxa"/>
        <w:tblLook w:val="04A0" w:firstRow="1" w:lastRow="0" w:firstColumn="1" w:lastColumn="0" w:noHBand="0" w:noVBand="1"/>
      </w:tblPr>
      <w:tblGrid>
        <w:gridCol w:w="1439"/>
        <w:gridCol w:w="264"/>
        <w:gridCol w:w="3258"/>
        <w:gridCol w:w="5387"/>
        <w:gridCol w:w="5386"/>
      </w:tblGrid>
      <w:tr w:rsidR="00AC7A67" w:rsidRPr="00EB56F3" w:rsidTr="00D73326">
        <w:trPr>
          <w:trHeight w:val="426"/>
        </w:trPr>
        <w:tc>
          <w:tcPr>
            <w:tcW w:w="1439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AC7A67" w:rsidRPr="005D59C2" w:rsidRDefault="00AC7A67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5D59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lastRenderedPageBreak/>
              <w:t>Critère d’évaluation</w:t>
            </w:r>
          </w:p>
        </w:tc>
        <w:tc>
          <w:tcPr>
            <w:tcW w:w="264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60757" w:rsidRDefault="00AC7A67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14031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D59C2" w:rsidRDefault="00AC7A67" w:rsidP="002E777F">
            <w:pPr>
              <w:spacing w:line="276" w:lineRule="auto"/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  <w:p w:rsidR="00AC7A67" w:rsidRPr="003137A8" w:rsidRDefault="00AC7A67" w:rsidP="004F4E79">
            <w:pPr>
              <w:pStyle w:val="Default"/>
              <w:spacing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3137A8">
              <w:rPr>
                <w:b/>
                <w:color w:val="1F497D" w:themeColor="text2"/>
                <w:sz w:val="20"/>
                <w:szCs w:val="20"/>
              </w:rPr>
              <w:t>Les situations choisies par le candidat devront permettre de valoriser ces compétences et de montrer qu’il sait répondre aux attendus  :</w:t>
            </w:r>
          </w:p>
        </w:tc>
      </w:tr>
      <w:tr w:rsidR="003137A8" w:rsidRPr="00EB56F3" w:rsidTr="004F4E79">
        <w:trPr>
          <w:trHeight w:val="1294"/>
        </w:trPr>
        <w:tc>
          <w:tcPr>
            <w:tcW w:w="1439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48DD4" w:themeFill="text2" w:themeFillTint="99"/>
            <w:vAlign w:val="center"/>
          </w:tcPr>
          <w:p w:rsidR="00AC7A67" w:rsidRPr="005D59C2" w:rsidRDefault="00AC7A67" w:rsidP="002E777F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4" w:type="dxa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AC7A67" w:rsidRPr="00560757" w:rsidRDefault="00AC7A67" w:rsidP="002E777F">
            <w:pPr>
              <w:jc w:val="both"/>
              <w:rPr>
                <w:rFonts w:ascii="Arial" w:hAnsi="Arial" w:cs="Arial"/>
                <w:color w:val="auto"/>
                <w:sz w:val="8"/>
                <w:szCs w:val="20"/>
              </w:rPr>
            </w:pPr>
          </w:p>
        </w:tc>
        <w:tc>
          <w:tcPr>
            <w:tcW w:w="3258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BD4B4" w:themeFill="accent6" w:themeFillTint="66"/>
          </w:tcPr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Fiabilité des informations transmises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Anticipation et évaluation correctes des quantités à commander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Fiabilité des contrôles lors de la réception des marchandises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Respect des règles d’hygiène et de sécurité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Qualité du traitement des anomalies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Respect des règles de stockage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Propreté et rangement de la réserve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Efficacité du tri et de l’évacuation des déchets</w:t>
            </w:r>
          </w:p>
          <w:p w:rsidR="00AC7A67" w:rsidRPr="004F4E79" w:rsidRDefault="00AC7A67" w:rsidP="004F4E79">
            <w:pPr>
              <w:pStyle w:val="Paragraphedeliste"/>
              <w:numPr>
                <w:ilvl w:val="0"/>
                <w:numId w:val="14"/>
              </w:numPr>
              <w:spacing w:after="120"/>
              <w:ind w:left="315" w:right="319" w:hanging="283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Conformité de la préparation des commandes des clients et respect des délais</w:t>
            </w:r>
          </w:p>
          <w:p w:rsidR="00AC7A67" w:rsidRPr="004F4E79" w:rsidRDefault="00AC7A67" w:rsidP="003137A8">
            <w:pPr>
              <w:spacing w:after="120" w:line="280" w:lineRule="exact"/>
              <w:rPr>
                <w:rFonts w:ascii="Arial" w:hAnsi="Arial" w:cs="Arial"/>
                <w:color w:val="auto"/>
                <w:sz w:val="22"/>
                <w:szCs w:val="20"/>
              </w:rPr>
            </w:pPr>
          </w:p>
        </w:tc>
        <w:tc>
          <w:tcPr>
            <w:tcW w:w="5387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Approvisionner des rayons conforme aux consignes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Rotation des produits effective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Mise en place efficace de l’aménagement de l’espace commercial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Présentation des produits attractive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Maintien de la propreté des rayons, de l’espace commercial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Qualité des opérations de conditionnement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Signalétique conforme aux préconisations, fiable et visible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Prévention des ruptures et de la démarque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Respect des règles d’hygiène, de sécurité et d’économie d’effort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 xml:space="preserve">Fiabilité des informations </w:t>
            </w:r>
            <w:r w:rsidR="00023DC4" w:rsidRPr="004F4E79">
              <w:rPr>
                <w:rFonts w:ascii="Arial" w:hAnsi="Arial" w:cs="Arial"/>
                <w:color w:val="auto"/>
                <w:sz w:val="22"/>
                <w:szCs w:val="16"/>
              </w:rPr>
              <w:t>recueillies</w:t>
            </w: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 xml:space="preserve"> et transmises</w:t>
            </w:r>
          </w:p>
          <w:p w:rsidR="00AC7A67" w:rsidRPr="004F4E79" w:rsidRDefault="00AC7A67" w:rsidP="00C125F9">
            <w:pPr>
              <w:pStyle w:val="Paragraphedeliste"/>
              <w:numPr>
                <w:ilvl w:val="0"/>
                <w:numId w:val="15"/>
              </w:numPr>
              <w:spacing w:after="120"/>
              <w:ind w:left="310" w:right="172" w:hanging="310"/>
              <w:jc w:val="both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 xml:space="preserve">Utilisation </w:t>
            </w:r>
            <w:r w:rsidR="00023DC4" w:rsidRPr="004F4E79">
              <w:rPr>
                <w:rFonts w:ascii="Arial" w:hAnsi="Arial" w:cs="Arial"/>
                <w:color w:val="auto"/>
                <w:sz w:val="22"/>
                <w:szCs w:val="16"/>
              </w:rPr>
              <w:t>pertinente</w:t>
            </w: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 xml:space="preserve"> des outils et des supports numérique</w:t>
            </w:r>
          </w:p>
        </w:tc>
        <w:tc>
          <w:tcPr>
            <w:tcW w:w="5386" w:type="dxa"/>
            <w:tcBorders>
              <w:top w:val="dashSmallGap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CCC0D9" w:themeFill="accent4" w:themeFillTint="66"/>
          </w:tcPr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Efficacité de la préparation de l’environnement de travail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Adaptation de l’accueil aux codes de l’entreprise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Qualité de l’écoute et de l’identification de la demande client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Mise en œuvre d’une présentation, d’une démonstration ou d’une dégustation convaincante et efficace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Adaptation de la communication verbale et non verbale au contexte de la vente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Utilisation pertinente des moyens de communication et des supports numériques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Prise de commande comportant toutes les informations indispensables à son traitement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Pertinence des conseils apportés et adéquation avec les produits vendus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Respect des procédures de remises et de retours des colis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329" w:right="178"/>
              <w:jc w:val="both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Prise de congé instaurant des conditions favorables à la fidélisation</w:t>
            </w:r>
          </w:p>
          <w:p w:rsidR="00D73326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187" w:hanging="187"/>
              <w:rPr>
                <w:rFonts w:ascii="Arial" w:hAnsi="Arial" w:cs="Arial"/>
                <w:color w:val="auto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Efficacité de l’encaissement et des opérations de clôture de caisse</w:t>
            </w:r>
          </w:p>
          <w:p w:rsidR="00AC7A67" w:rsidRPr="004F4E79" w:rsidRDefault="00D73326" w:rsidP="00C125F9">
            <w:pPr>
              <w:pStyle w:val="Paragraphedeliste"/>
              <w:numPr>
                <w:ilvl w:val="2"/>
                <w:numId w:val="16"/>
              </w:numPr>
              <w:spacing w:after="120"/>
              <w:ind w:left="187" w:hanging="187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  <w:r w:rsidRPr="004F4E79">
              <w:rPr>
                <w:rFonts w:ascii="Arial" w:hAnsi="Arial" w:cs="Arial"/>
                <w:color w:val="auto"/>
                <w:sz w:val="22"/>
                <w:szCs w:val="16"/>
              </w:rPr>
              <w:t>Identification, prise en compte et/ou transmission rapide de la réclamation</w:t>
            </w:r>
          </w:p>
        </w:tc>
      </w:tr>
    </w:tbl>
    <w:p w:rsidR="00660F1E" w:rsidRDefault="00660F1E" w:rsidP="00023DC4">
      <w:pPr>
        <w:rPr>
          <w:rFonts w:ascii="Arial" w:hAnsi="Arial" w:cs="Arial"/>
          <w:b/>
          <w:sz w:val="20"/>
          <w:szCs w:val="20"/>
        </w:rPr>
      </w:pPr>
    </w:p>
    <w:sectPr w:rsidR="00660F1E" w:rsidSect="0075003A">
      <w:headerReference w:type="default" r:id="rId7"/>
      <w:pgSz w:w="16838" w:h="11906" w:orient="landscape"/>
      <w:pgMar w:top="284" w:right="993" w:bottom="142" w:left="426" w:header="4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6A" w:rsidRDefault="0031016A" w:rsidP="00FF4658">
      <w:pPr>
        <w:spacing w:after="0" w:line="240" w:lineRule="auto"/>
      </w:pPr>
      <w:r>
        <w:separator/>
      </w:r>
    </w:p>
  </w:endnote>
  <w:endnote w:type="continuationSeparator" w:id="0">
    <w:p w:rsidR="0031016A" w:rsidRDefault="0031016A" w:rsidP="00FF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6A" w:rsidRDefault="0031016A" w:rsidP="00FF4658">
      <w:pPr>
        <w:spacing w:after="0" w:line="240" w:lineRule="auto"/>
      </w:pPr>
      <w:r>
        <w:separator/>
      </w:r>
    </w:p>
  </w:footnote>
  <w:footnote w:type="continuationSeparator" w:id="0">
    <w:p w:rsidR="0031016A" w:rsidRDefault="0031016A" w:rsidP="00FF4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58" w:rsidRDefault="00023DC4" w:rsidP="00023DC4">
    <w:pPr>
      <w:shd w:val="clear" w:color="auto" w:fill="002060"/>
      <w:ind w:left="284" w:right="-174" w:hanging="142"/>
      <w:jc w:val="center"/>
    </w:pPr>
    <w:r>
      <w:rPr>
        <w:rFonts w:ascii="Arial" w:hAnsi="Arial" w:cs="Arial"/>
        <w:b/>
        <w:color w:val="FFFFFF" w:themeColor="background1"/>
      </w:rPr>
      <w:t xml:space="preserve">MODALITÉS ÉPREUVES EN </w:t>
    </w:r>
    <w:r w:rsidR="002C1B00">
      <w:rPr>
        <w:rFonts w:ascii="Arial" w:hAnsi="Arial" w:cs="Arial"/>
        <w:b/>
        <w:color w:val="FFFFFF" w:themeColor="background1"/>
      </w:rPr>
      <w:t>PONCTUEL</w:t>
    </w:r>
    <w:r>
      <w:rPr>
        <w:rFonts w:ascii="Arial" w:hAnsi="Arial" w:cs="Arial"/>
        <w:b/>
        <w:color w:val="FFFFFF" w:themeColor="background1"/>
      </w:rPr>
      <w:t xml:space="preserve">                   CAP EMPLOYE POLYVALENT DU COMMERCE - EPC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42D5"/>
    <w:multiLevelType w:val="hybridMultilevel"/>
    <w:tmpl w:val="632AE1C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E56444"/>
    <w:multiLevelType w:val="hybridMultilevel"/>
    <w:tmpl w:val="F210DF8E"/>
    <w:lvl w:ilvl="0" w:tplc="75245C5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660DE"/>
    <w:multiLevelType w:val="hybridMultilevel"/>
    <w:tmpl w:val="D8A24CE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0C0A42"/>
    <w:multiLevelType w:val="hybridMultilevel"/>
    <w:tmpl w:val="632E4456"/>
    <w:lvl w:ilvl="0" w:tplc="C08649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286213"/>
    <w:multiLevelType w:val="hybridMultilevel"/>
    <w:tmpl w:val="8A1CDD9A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256A8"/>
    <w:multiLevelType w:val="hybridMultilevel"/>
    <w:tmpl w:val="83586358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1A42FE"/>
    <w:multiLevelType w:val="hybridMultilevel"/>
    <w:tmpl w:val="77A8F38C"/>
    <w:lvl w:ilvl="0" w:tplc="C0864902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 w15:restartNumberingAfterBreak="0">
    <w:nsid w:val="28991CF9"/>
    <w:multiLevelType w:val="hybridMultilevel"/>
    <w:tmpl w:val="87287FC0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F4B56"/>
    <w:multiLevelType w:val="hybridMultilevel"/>
    <w:tmpl w:val="CF323A6A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D1442"/>
    <w:multiLevelType w:val="hybridMultilevel"/>
    <w:tmpl w:val="CFFA3E76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EB6426"/>
    <w:multiLevelType w:val="hybridMultilevel"/>
    <w:tmpl w:val="F0767F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918FB"/>
    <w:multiLevelType w:val="hybridMultilevel"/>
    <w:tmpl w:val="FCBA169A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436ECB"/>
    <w:multiLevelType w:val="hybridMultilevel"/>
    <w:tmpl w:val="F5DC7ED4"/>
    <w:lvl w:ilvl="0" w:tplc="3B4073F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5456A"/>
    <w:multiLevelType w:val="hybridMultilevel"/>
    <w:tmpl w:val="658AFA3E"/>
    <w:lvl w:ilvl="0" w:tplc="C0864902">
      <w:start w:val="1"/>
      <w:numFmt w:val="bullet"/>
      <w:lvlText w:val=""/>
      <w:lvlJc w:val="left"/>
      <w:pPr>
        <w:ind w:left="749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4" w15:restartNumberingAfterBreak="0">
    <w:nsid w:val="514A496D"/>
    <w:multiLevelType w:val="hybridMultilevel"/>
    <w:tmpl w:val="27A2F4EE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A6A33"/>
    <w:multiLevelType w:val="hybridMultilevel"/>
    <w:tmpl w:val="E0A0D51E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9324A"/>
    <w:multiLevelType w:val="hybridMultilevel"/>
    <w:tmpl w:val="FD1259E6"/>
    <w:lvl w:ilvl="0" w:tplc="C0864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F66C09"/>
    <w:multiLevelType w:val="hybridMultilevel"/>
    <w:tmpl w:val="B8066700"/>
    <w:lvl w:ilvl="0" w:tplc="040C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8" w15:restartNumberingAfterBreak="0">
    <w:nsid w:val="6A9651E5"/>
    <w:multiLevelType w:val="hybridMultilevel"/>
    <w:tmpl w:val="B45E16FE"/>
    <w:lvl w:ilvl="0" w:tplc="C4940B8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A4FA8"/>
    <w:multiLevelType w:val="hybridMultilevel"/>
    <w:tmpl w:val="3AEAB136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65D7D"/>
    <w:multiLevelType w:val="hybridMultilevel"/>
    <w:tmpl w:val="A488A272"/>
    <w:lvl w:ilvl="0" w:tplc="3606D4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0"/>
        <w:u w:color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B190C"/>
    <w:multiLevelType w:val="hybridMultilevel"/>
    <w:tmpl w:val="A2C2698A"/>
    <w:lvl w:ilvl="0" w:tplc="5A32B1AC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13"/>
  </w:num>
  <w:num w:numId="5">
    <w:abstractNumId w:val="6"/>
  </w:num>
  <w:num w:numId="6">
    <w:abstractNumId w:val="7"/>
  </w:num>
  <w:num w:numId="7">
    <w:abstractNumId w:val="3"/>
  </w:num>
  <w:num w:numId="8">
    <w:abstractNumId w:val="2"/>
  </w:num>
  <w:num w:numId="9">
    <w:abstractNumId w:val="0"/>
  </w:num>
  <w:num w:numId="10">
    <w:abstractNumId w:val="15"/>
  </w:num>
  <w:num w:numId="11">
    <w:abstractNumId w:val="5"/>
  </w:num>
  <w:num w:numId="12">
    <w:abstractNumId w:val="8"/>
  </w:num>
  <w:num w:numId="13">
    <w:abstractNumId w:val="16"/>
  </w:num>
  <w:num w:numId="14">
    <w:abstractNumId w:val="11"/>
  </w:num>
  <w:num w:numId="15">
    <w:abstractNumId w:val="19"/>
  </w:num>
  <w:num w:numId="16">
    <w:abstractNumId w:val="14"/>
  </w:num>
  <w:num w:numId="17">
    <w:abstractNumId w:val="4"/>
  </w:num>
  <w:num w:numId="18">
    <w:abstractNumId w:val="20"/>
  </w:num>
  <w:num w:numId="19">
    <w:abstractNumId w:val="9"/>
  </w:num>
  <w:num w:numId="20">
    <w:abstractNumId w:val="21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45E"/>
    <w:rsid w:val="00023DC4"/>
    <w:rsid w:val="00024144"/>
    <w:rsid w:val="00030C0F"/>
    <w:rsid w:val="00070D2A"/>
    <w:rsid w:val="00075074"/>
    <w:rsid w:val="00082E36"/>
    <w:rsid w:val="000832BD"/>
    <w:rsid w:val="00083C43"/>
    <w:rsid w:val="000A26EB"/>
    <w:rsid w:val="000A534A"/>
    <w:rsid w:val="000C5604"/>
    <w:rsid w:val="00116086"/>
    <w:rsid w:val="00120A08"/>
    <w:rsid w:val="00125F40"/>
    <w:rsid w:val="001606F4"/>
    <w:rsid w:val="001915BD"/>
    <w:rsid w:val="00191DF4"/>
    <w:rsid w:val="001A66B5"/>
    <w:rsid w:val="001B4468"/>
    <w:rsid w:val="00257CCB"/>
    <w:rsid w:val="00281927"/>
    <w:rsid w:val="002C1B00"/>
    <w:rsid w:val="002C320C"/>
    <w:rsid w:val="002E777F"/>
    <w:rsid w:val="002F748F"/>
    <w:rsid w:val="0031016A"/>
    <w:rsid w:val="003137A8"/>
    <w:rsid w:val="00314D9E"/>
    <w:rsid w:val="00324AF0"/>
    <w:rsid w:val="003455AD"/>
    <w:rsid w:val="003731A1"/>
    <w:rsid w:val="00383D6E"/>
    <w:rsid w:val="003F3354"/>
    <w:rsid w:val="004A25A7"/>
    <w:rsid w:val="004C0A70"/>
    <w:rsid w:val="004F4E79"/>
    <w:rsid w:val="005078F5"/>
    <w:rsid w:val="00540106"/>
    <w:rsid w:val="00543791"/>
    <w:rsid w:val="00560757"/>
    <w:rsid w:val="00574E16"/>
    <w:rsid w:val="005C2BB6"/>
    <w:rsid w:val="005D59C2"/>
    <w:rsid w:val="005F16C4"/>
    <w:rsid w:val="0060668B"/>
    <w:rsid w:val="00631C5C"/>
    <w:rsid w:val="00660113"/>
    <w:rsid w:val="00660F1E"/>
    <w:rsid w:val="006637C5"/>
    <w:rsid w:val="00691A92"/>
    <w:rsid w:val="006B2A90"/>
    <w:rsid w:val="006B65B0"/>
    <w:rsid w:val="006E2759"/>
    <w:rsid w:val="00712EC9"/>
    <w:rsid w:val="007400EB"/>
    <w:rsid w:val="0075003A"/>
    <w:rsid w:val="00783705"/>
    <w:rsid w:val="0078537D"/>
    <w:rsid w:val="007A1580"/>
    <w:rsid w:val="007E0D70"/>
    <w:rsid w:val="00812F4E"/>
    <w:rsid w:val="008420F8"/>
    <w:rsid w:val="008B71BC"/>
    <w:rsid w:val="009126B4"/>
    <w:rsid w:val="00925FA3"/>
    <w:rsid w:val="00953D4A"/>
    <w:rsid w:val="009847AD"/>
    <w:rsid w:val="009A6BC6"/>
    <w:rsid w:val="009B2EB1"/>
    <w:rsid w:val="009B71C7"/>
    <w:rsid w:val="009E519F"/>
    <w:rsid w:val="009F0488"/>
    <w:rsid w:val="00A02A0E"/>
    <w:rsid w:val="00A06308"/>
    <w:rsid w:val="00A9197B"/>
    <w:rsid w:val="00AC7A67"/>
    <w:rsid w:val="00B1339F"/>
    <w:rsid w:val="00B5500A"/>
    <w:rsid w:val="00B61844"/>
    <w:rsid w:val="00BB5E71"/>
    <w:rsid w:val="00BE1A92"/>
    <w:rsid w:val="00C008D2"/>
    <w:rsid w:val="00C125F9"/>
    <w:rsid w:val="00C20BD2"/>
    <w:rsid w:val="00C22AE9"/>
    <w:rsid w:val="00C355BB"/>
    <w:rsid w:val="00C72D35"/>
    <w:rsid w:val="00C8429E"/>
    <w:rsid w:val="00CA2642"/>
    <w:rsid w:val="00CF345E"/>
    <w:rsid w:val="00D31C8A"/>
    <w:rsid w:val="00D73326"/>
    <w:rsid w:val="00D85E5E"/>
    <w:rsid w:val="00DA05D0"/>
    <w:rsid w:val="00DF1455"/>
    <w:rsid w:val="00E17582"/>
    <w:rsid w:val="00E56CD2"/>
    <w:rsid w:val="00EA2B76"/>
    <w:rsid w:val="00EA333C"/>
    <w:rsid w:val="00EB56F3"/>
    <w:rsid w:val="00EB7E11"/>
    <w:rsid w:val="00F37721"/>
    <w:rsid w:val="00FB2044"/>
    <w:rsid w:val="00FF2BA3"/>
    <w:rsid w:val="00FF4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472EA6-FB8B-4DD1-A9BB-C2CD73A2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45E"/>
    <w:rPr>
      <w:rFonts w:ascii="Times New Roman" w:hAnsi="Times New Roman" w:cs="Times New Roman"/>
      <w:color w:val="C0000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F345E"/>
    <w:pPr>
      <w:spacing w:after="0" w:line="240" w:lineRule="auto"/>
    </w:pPr>
    <w:rPr>
      <w:rFonts w:ascii="Times New Roman" w:hAnsi="Times New Roman" w:cs="Times New Roman"/>
      <w:color w:val="C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08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8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47AD"/>
    <w:rPr>
      <w:rFonts w:ascii="Segoe UI" w:hAnsi="Segoe UI" w:cs="Segoe UI"/>
      <w:color w:val="C00000"/>
      <w:sz w:val="18"/>
      <w:szCs w:val="18"/>
    </w:rPr>
  </w:style>
  <w:style w:type="paragraph" w:customStyle="1" w:styleId="Default">
    <w:name w:val="Default"/>
    <w:rsid w:val="005078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FF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4658"/>
    <w:rPr>
      <w:rFonts w:ascii="Times New Roman" w:hAnsi="Times New Roman" w:cs="Times New Roman"/>
      <w:color w:val="C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FF46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4658"/>
    <w:rPr>
      <w:rFonts w:ascii="Times New Roman" w:hAnsi="Times New Roman" w:cs="Times New Roman"/>
      <w:color w:val="C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4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784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MariePaule</dc:creator>
  <cp:lastModifiedBy>Rectorat</cp:lastModifiedBy>
  <cp:revision>7</cp:revision>
  <cp:lastPrinted>2021-06-13T17:25:00Z</cp:lastPrinted>
  <dcterms:created xsi:type="dcterms:W3CDTF">2021-06-17T15:32:00Z</dcterms:created>
  <dcterms:modified xsi:type="dcterms:W3CDTF">2021-06-22T07:34:00Z</dcterms:modified>
</cp:coreProperties>
</file>